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0026D5" w:rsidRPr="00E6446C" w:rsidRDefault="000026D5" w:rsidP="00614BC9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734CA3" w:rsidRPr="00734CA3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Pr="00734CA3" w:rsidRDefault="000026D5" w:rsidP="00A4128C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734CA3">
              <w:rPr>
                <w:sz w:val="24"/>
                <w:szCs w:val="24"/>
              </w:rPr>
              <w:t xml:space="preserve"> </w:t>
            </w:r>
            <w:r w:rsidR="00E12430" w:rsidRPr="00E12430">
              <w:rPr>
                <w:b/>
                <w:sz w:val="24"/>
                <w:szCs w:val="24"/>
              </w:rPr>
              <w:t>Normy techniczne i techniczn</w:t>
            </w:r>
            <w:r w:rsidR="00A4128C">
              <w:rPr>
                <w:b/>
                <w:sz w:val="24"/>
                <w:szCs w:val="24"/>
              </w:rPr>
              <w:t>e</w:t>
            </w:r>
            <w:r w:rsidR="00E12430" w:rsidRPr="00E12430">
              <w:rPr>
                <w:b/>
                <w:sz w:val="24"/>
                <w:szCs w:val="24"/>
              </w:rPr>
              <w:t xml:space="preserve"> aspekty działalności w transporcie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614BC9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III/V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614BC9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D6049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614BC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Marta </w:t>
            </w:r>
            <w:proofErr w:type="spellStart"/>
            <w:r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614BC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Marta </w:t>
            </w:r>
            <w:proofErr w:type="spellStart"/>
            <w:r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442674" w:rsidRPr="00442674" w:rsidRDefault="00442674" w:rsidP="00442674">
            <w:pPr>
              <w:rPr>
                <w:sz w:val="24"/>
                <w:szCs w:val="24"/>
              </w:rPr>
            </w:pPr>
            <w:r w:rsidRPr="00442674">
              <w:rPr>
                <w:sz w:val="24"/>
                <w:szCs w:val="24"/>
              </w:rPr>
              <w:t xml:space="preserve">Zapoznanie studentów z podstawowymi zagadnieniami związanymi </w:t>
            </w:r>
          </w:p>
          <w:p w:rsidR="000026D5" w:rsidRPr="00E6446C" w:rsidRDefault="00442674" w:rsidP="005406F0">
            <w:pPr>
              <w:rPr>
                <w:sz w:val="24"/>
                <w:szCs w:val="24"/>
              </w:rPr>
            </w:pPr>
            <w:r w:rsidRPr="00442674">
              <w:rPr>
                <w:sz w:val="24"/>
                <w:szCs w:val="24"/>
              </w:rPr>
              <w:t xml:space="preserve">z technologią transportu drogowego. Przedstawienie podstawowych uwarunkowań i mechanizmów funkcjonowania przedsiębiorstw transportu samochodowego oraz czynników </w:t>
            </w:r>
            <w:r w:rsidR="00554175">
              <w:rPr>
                <w:sz w:val="24"/>
                <w:szCs w:val="24"/>
              </w:rPr>
              <w:t xml:space="preserve">warunkujących </w:t>
            </w:r>
            <w:r w:rsidRPr="00442674">
              <w:rPr>
                <w:sz w:val="24"/>
                <w:szCs w:val="24"/>
              </w:rPr>
              <w:t xml:space="preserve">ekonomiczne wyniki ich działania. Analiza </w:t>
            </w:r>
            <w:r w:rsidR="00554175">
              <w:rPr>
                <w:sz w:val="24"/>
                <w:szCs w:val="24"/>
              </w:rPr>
              <w:t xml:space="preserve"> </w:t>
            </w:r>
            <w:r w:rsidRPr="00442674">
              <w:rPr>
                <w:sz w:val="24"/>
                <w:szCs w:val="24"/>
              </w:rPr>
              <w:t>podstawowych zagadnień funkcjonowania sektora samochodowego.</w:t>
            </w: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614BC9" w:rsidP="005406F0">
            <w:pPr>
              <w:rPr>
                <w:sz w:val="24"/>
                <w:szCs w:val="24"/>
              </w:rPr>
            </w:pPr>
            <w:r w:rsidRPr="00614BC9">
              <w:rPr>
                <w:sz w:val="24"/>
                <w:szCs w:val="24"/>
              </w:rPr>
              <w:t>Znajomość przez studenta podstawowych zagadnień z mikroekonomii, ekonomiki przedsiębiorstwa.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D604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0D6049" w:rsidRDefault="000D6049" w:rsidP="005406F0">
            <w:pPr>
              <w:rPr>
                <w:sz w:val="24"/>
                <w:szCs w:val="24"/>
              </w:rPr>
            </w:pPr>
            <w:r w:rsidRPr="000D6049">
              <w:rPr>
                <w:sz w:val="24"/>
                <w:szCs w:val="24"/>
              </w:rPr>
              <w:t>Student orientuje się w podstawowych zagadnieniach technologicznych dotyczących transportu drogowego oraz prawidłowo definiuje i charakteryzuje sektor transportu samochodowego.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E1243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K1P_W02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D604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049" w:rsidRPr="000D6049" w:rsidRDefault="000D6049" w:rsidP="000D6049">
            <w:pPr>
              <w:rPr>
                <w:sz w:val="24"/>
                <w:szCs w:val="24"/>
              </w:rPr>
            </w:pPr>
            <w:r w:rsidRPr="000D6049">
              <w:rPr>
                <w:sz w:val="24"/>
                <w:szCs w:val="24"/>
              </w:rPr>
              <w:t xml:space="preserve">Student orientuje się w zasadach gospodarowania czynnikami produkcji w </w:t>
            </w:r>
          </w:p>
          <w:p w:rsidR="000026D5" w:rsidRPr="00E6446C" w:rsidRDefault="000D6049" w:rsidP="005406F0">
            <w:pPr>
              <w:rPr>
                <w:sz w:val="24"/>
                <w:szCs w:val="24"/>
              </w:rPr>
            </w:pPr>
            <w:r w:rsidRPr="000D6049">
              <w:rPr>
                <w:sz w:val="24"/>
                <w:szCs w:val="24"/>
              </w:rPr>
              <w:t>przedsiębiorstwach transportu samochodowego oraz potrafi zidentyfikować i scharakteryzować bariery rozwoju transportu samochodowego, w tym problematykę kosztów zewnętrznych związanych z funkcjonowaniem tej gałęzi transportu, jak również orientuje się w zakresie polityki transportowej oraz regulacji prawnych w odniesieniu do sektora transportu samochodowego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Default="00E1243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K1P_W01</w:t>
            </w:r>
          </w:p>
          <w:p w:rsidR="00E12430" w:rsidRDefault="00E1243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K1P_U09</w:t>
            </w:r>
          </w:p>
          <w:p w:rsidR="00E12430" w:rsidRPr="00E6446C" w:rsidRDefault="00E1243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K1P_U10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554175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4175" w:rsidRPr="00554175" w:rsidRDefault="00554175" w:rsidP="00554175">
            <w:pPr>
              <w:rPr>
                <w:sz w:val="24"/>
                <w:szCs w:val="24"/>
              </w:rPr>
            </w:pPr>
            <w:r w:rsidRPr="00554175">
              <w:rPr>
                <w:sz w:val="24"/>
                <w:szCs w:val="24"/>
              </w:rPr>
              <w:t xml:space="preserve">Student rozwiązuje proste przykłady dotyczące obliczeń wskaźników techniczno </w:t>
            </w:r>
          </w:p>
          <w:p w:rsidR="000026D5" w:rsidRPr="00554175" w:rsidRDefault="00554175" w:rsidP="005406F0">
            <w:pPr>
              <w:rPr>
                <w:sz w:val="24"/>
                <w:szCs w:val="24"/>
              </w:rPr>
            </w:pPr>
            <w:r w:rsidRPr="00554175">
              <w:rPr>
                <w:sz w:val="24"/>
                <w:szCs w:val="24"/>
              </w:rPr>
              <w:t>– ekonomicznych w przedsiębiorstwach transportu samochodowego  oraz prawidłowo analizuje ich zmiany i wyprowadza wnioski co do ich przyczyn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Default="00E12430" w:rsidP="00E12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K1P_U04</w:t>
            </w:r>
          </w:p>
          <w:p w:rsidR="00E12430" w:rsidRPr="00E6446C" w:rsidRDefault="00E12430" w:rsidP="00E12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K1P_U09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554175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554175" w:rsidRDefault="00554175" w:rsidP="005406F0">
            <w:pPr>
              <w:rPr>
                <w:sz w:val="24"/>
                <w:szCs w:val="24"/>
              </w:rPr>
            </w:pPr>
            <w:r w:rsidRPr="00554175">
              <w:rPr>
                <w:sz w:val="24"/>
                <w:szCs w:val="24"/>
              </w:rPr>
              <w:t>Student dyskutuje i zachowuje otwartość na opinie dotyczące barier rozwoju transportu samochodowego w tym kosztów zewnętrznych tej gałęzi transportu.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Default="00E1243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K1P_U21</w:t>
            </w:r>
          </w:p>
          <w:p w:rsidR="00E12430" w:rsidRDefault="00E1243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  <w:p w:rsidR="00E12430" w:rsidRPr="00E6446C" w:rsidRDefault="00E1243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K1P_K04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442674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Ćwiczenia</w:t>
            </w:r>
          </w:p>
        </w:tc>
      </w:tr>
      <w:tr w:rsidR="000026D5" w:rsidRPr="00E6446C" w:rsidTr="005406F0">
        <w:tc>
          <w:tcPr>
            <w:tcW w:w="10008" w:type="dxa"/>
          </w:tcPr>
          <w:p w:rsidR="000D6049" w:rsidRPr="00E12430" w:rsidRDefault="00442674" w:rsidP="00734CA3">
            <w:pPr>
              <w:jc w:val="both"/>
              <w:rPr>
                <w:sz w:val="24"/>
                <w:szCs w:val="24"/>
              </w:rPr>
            </w:pPr>
            <w:r w:rsidRPr="00E12430">
              <w:rPr>
                <w:sz w:val="24"/>
                <w:szCs w:val="24"/>
              </w:rPr>
              <w:t>Podstawowe informacje o infrastrukturze drogowej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Technologie przewozów osób i ładunków w transporcie samochodowym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Rozwój systemów transportu samochodowego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Polskie i unijne regulacje prawne dotyczące transportu samochodowego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Problematyka funkcjonowania i kierunki rozwoju infrastruktury drogowej w Polsce i Unii Europejskiej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Czas pracy kierowców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Technologie multimodalne z udziałem transportu drogowego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Wykorzystanie czynników produkcji w przedsiębiorstwie transportu samochodowego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Proces transportowy i jego elementy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Inteligentne systemy zarządzania taborem samochodowym a technologia przewozu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 xml:space="preserve">Gospodarowanie w przedsiębiorstwie transportu samochodowego 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Racjonalność i efektywność działania przedsiębiorstwa transportu samochodowego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Wskaźniki techniczno-ekonomiczne w transporcie samochodowym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Ceny i koszty w przedsiębiorstwie transportu samochodowego</w:t>
            </w:r>
            <w:r w:rsidR="00E12430">
              <w:rPr>
                <w:sz w:val="24"/>
                <w:szCs w:val="24"/>
              </w:rPr>
              <w:t xml:space="preserve">; </w:t>
            </w:r>
            <w:r w:rsidRPr="00E12430">
              <w:rPr>
                <w:sz w:val="24"/>
                <w:szCs w:val="24"/>
              </w:rPr>
              <w:t>Problematyka kosztów zewnętrzny transportu samochodowego</w:t>
            </w:r>
            <w:r w:rsidR="00E12430">
              <w:rPr>
                <w:sz w:val="24"/>
                <w:szCs w:val="24"/>
              </w:rPr>
              <w:t xml:space="preserve">; </w:t>
            </w:r>
            <w:r w:rsidR="000D6049" w:rsidRPr="00E12430">
              <w:rPr>
                <w:sz w:val="24"/>
                <w:szCs w:val="24"/>
              </w:rPr>
              <w:t>Technologie załadunkowe i przeładunkowe</w:t>
            </w:r>
          </w:p>
          <w:p w:rsidR="000026D5" w:rsidRPr="000D6049" w:rsidRDefault="000026D5" w:rsidP="00734CA3">
            <w:pPr>
              <w:pStyle w:val="Akapitzli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6446C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FD34FE" w:rsidRPr="00FD34FE" w:rsidRDefault="00FD34FE" w:rsidP="00FD34FE">
            <w:pPr>
              <w:rPr>
                <w:sz w:val="24"/>
                <w:szCs w:val="24"/>
              </w:rPr>
            </w:pPr>
          </w:p>
          <w:p w:rsidR="00FD34FE" w:rsidRPr="00FD34FE" w:rsidRDefault="00FD34FE" w:rsidP="00FD34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 xml:space="preserve">Bentkowska - Senator K., </w:t>
            </w:r>
            <w:proofErr w:type="spellStart"/>
            <w:r w:rsidRPr="00FD34FE">
              <w:rPr>
                <w:sz w:val="24"/>
                <w:szCs w:val="24"/>
              </w:rPr>
              <w:t>Kordel</w:t>
            </w:r>
            <w:proofErr w:type="spellEnd"/>
            <w:r w:rsidRPr="00FD34FE">
              <w:rPr>
                <w:sz w:val="24"/>
                <w:szCs w:val="24"/>
              </w:rPr>
              <w:t xml:space="preserve"> Z.: Polski transport samochodowy </w:t>
            </w:r>
          </w:p>
          <w:p w:rsidR="00FD34FE" w:rsidRPr="00FD34FE" w:rsidRDefault="00FD34FE" w:rsidP="00FD34FE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Rynek – Koszty - Ceny</w:t>
            </w:r>
            <w:r w:rsidRPr="00FD3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Wydawnictwo ITS, Warszawa 2012</w:t>
            </w:r>
            <w:r w:rsidRPr="00FD34FE">
              <w:rPr>
                <w:sz w:val="24"/>
                <w:szCs w:val="24"/>
              </w:rPr>
              <w:t>.</w:t>
            </w:r>
          </w:p>
          <w:p w:rsidR="00FD34FE" w:rsidRPr="00614BC9" w:rsidRDefault="00554175" w:rsidP="00614BC9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 xml:space="preserve">Burnewicz J.: Sektor samochodowy Unii Europejskiej. </w:t>
            </w:r>
            <w:proofErr w:type="spellStart"/>
            <w:r w:rsidRPr="00FD34FE">
              <w:rPr>
                <w:sz w:val="24"/>
                <w:szCs w:val="24"/>
              </w:rPr>
              <w:t>WKiŁ</w:t>
            </w:r>
            <w:proofErr w:type="spellEnd"/>
            <w:r w:rsidRPr="00FD34FE">
              <w:rPr>
                <w:sz w:val="24"/>
                <w:szCs w:val="24"/>
              </w:rPr>
              <w:t>, Warszawa 2005</w:t>
            </w:r>
          </w:p>
          <w:p w:rsidR="00FD34FE" w:rsidRPr="00FD34FE" w:rsidRDefault="00554175" w:rsidP="00554175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 xml:space="preserve">Prochowski L., Żuchowski A.: Technika transportu ładunków, </w:t>
            </w:r>
            <w:proofErr w:type="spellStart"/>
            <w:r w:rsidRPr="00FD34FE">
              <w:rPr>
                <w:sz w:val="24"/>
                <w:szCs w:val="24"/>
              </w:rPr>
              <w:t>WKiŁ</w:t>
            </w:r>
            <w:proofErr w:type="spellEnd"/>
            <w:r w:rsidRPr="00FD34FE">
              <w:rPr>
                <w:sz w:val="24"/>
                <w:szCs w:val="24"/>
              </w:rPr>
              <w:t>, Warszawa 2009.</w:t>
            </w:r>
          </w:p>
          <w:p w:rsidR="00FD34FE" w:rsidRPr="00FD34FE" w:rsidRDefault="00FD34FE" w:rsidP="00554175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 xml:space="preserve">Samochodowy Transport Krajowy i Międzynarodowy, pod red. </w:t>
            </w:r>
            <w:proofErr w:type="spellStart"/>
            <w:r w:rsidRPr="00FD34FE">
              <w:rPr>
                <w:sz w:val="24"/>
                <w:szCs w:val="24"/>
              </w:rPr>
              <w:t>D.Starkowski</w:t>
            </w:r>
            <w:proofErr w:type="spellEnd"/>
            <w:r w:rsidRPr="00FD34FE">
              <w:rPr>
                <w:sz w:val="24"/>
                <w:szCs w:val="24"/>
              </w:rPr>
              <w:t xml:space="preserve">, </w:t>
            </w:r>
            <w:proofErr w:type="spellStart"/>
            <w:r w:rsidRPr="00FD34FE">
              <w:rPr>
                <w:sz w:val="24"/>
                <w:szCs w:val="24"/>
              </w:rPr>
              <w:t>K.Bieńczak</w:t>
            </w:r>
            <w:proofErr w:type="spellEnd"/>
            <w:r w:rsidRPr="00FD34FE">
              <w:rPr>
                <w:sz w:val="24"/>
                <w:szCs w:val="24"/>
              </w:rPr>
              <w:t xml:space="preserve">, W. Zwierzycki Tom I, Tom II, Tom III, </w:t>
            </w:r>
            <w:proofErr w:type="spellStart"/>
            <w:r w:rsidRPr="00FD34FE">
              <w:rPr>
                <w:sz w:val="24"/>
                <w:szCs w:val="24"/>
              </w:rPr>
              <w:t>Systherm</w:t>
            </w:r>
            <w:proofErr w:type="spellEnd"/>
            <w:r w:rsidRPr="00FD34FE">
              <w:rPr>
                <w:sz w:val="24"/>
                <w:szCs w:val="24"/>
              </w:rPr>
              <w:t xml:space="preserve"> Technik, Poznań 2009</w:t>
            </w:r>
          </w:p>
          <w:p w:rsidR="00FD34FE" w:rsidRPr="00FD34FE" w:rsidRDefault="00554175" w:rsidP="00554175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 xml:space="preserve">Technologie transportowe XXI wieku. Red. L. </w:t>
            </w:r>
            <w:proofErr w:type="spellStart"/>
            <w:r w:rsidRPr="00FD34FE">
              <w:rPr>
                <w:sz w:val="24"/>
                <w:szCs w:val="24"/>
              </w:rPr>
              <w:t>Mindur</w:t>
            </w:r>
            <w:proofErr w:type="spellEnd"/>
            <w:r w:rsidRPr="00FD34FE">
              <w:rPr>
                <w:sz w:val="24"/>
                <w:szCs w:val="24"/>
              </w:rPr>
              <w:t xml:space="preserve">. Wydawnictwo Naukowe Instytutu Technologii Eksploatacji </w:t>
            </w:r>
            <w:r w:rsidR="00FD34FE" w:rsidRPr="00FD34FE">
              <w:rPr>
                <w:sz w:val="24"/>
                <w:szCs w:val="24"/>
              </w:rPr>
              <w:t xml:space="preserve">– </w:t>
            </w:r>
            <w:r w:rsidRPr="00FD34FE">
              <w:rPr>
                <w:sz w:val="24"/>
                <w:szCs w:val="24"/>
              </w:rPr>
              <w:t>PIB</w:t>
            </w:r>
            <w:r w:rsidR="00FD34FE" w:rsidRPr="00FD34FE">
              <w:rPr>
                <w:sz w:val="24"/>
                <w:szCs w:val="24"/>
              </w:rPr>
              <w:t xml:space="preserve">, </w:t>
            </w:r>
            <w:r w:rsidRPr="00FD34FE">
              <w:rPr>
                <w:sz w:val="24"/>
                <w:szCs w:val="24"/>
              </w:rPr>
              <w:t>Radom 2008.</w:t>
            </w:r>
          </w:p>
          <w:p w:rsidR="00FD34FE" w:rsidRPr="00FD34FE" w:rsidRDefault="00554175" w:rsidP="00FD34FE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FD34FE">
              <w:rPr>
                <w:sz w:val="24"/>
                <w:szCs w:val="24"/>
              </w:rPr>
              <w:t>Towpik</w:t>
            </w:r>
            <w:proofErr w:type="spellEnd"/>
            <w:r w:rsidRPr="00FD34FE">
              <w:rPr>
                <w:sz w:val="24"/>
                <w:szCs w:val="24"/>
              </w:rPr>
              <w:t xml:space="preserve"> K., Gołaszewski A., Kukulski J.: Infrastruktura transportu samochodowego. Oficyna wydawnicza</w:t>
            </w:r>
            <w:r w:rsidR="00FD34FE" w:rsidRPr="00FD34FE">
              <w:rPr>
                <w:sz w:val="24"/>
                <w:szCs w:val="24"/>
              </w:rPr>
              <w:t xml:space="preserve"> </w:t>
            </w:r>
            <w:r w:rsidRPr="00FD34FE">
              <w:rPr>
                <w:sz w:val="24"/>
                <w:szCs w:val="24"/>
              </w:rPr>
              <w:t>Politechniki Warszawskiej. Warszawa 2006</w:t>
            </w:r>
          </w:p>
          <w:p w:rsidR="000026D5" w:rsidRPr="00FD34FE" w:rsidRDefault="00FD34FE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>Czasopisma</w:t>
            </w:r>
            <w:r>
              <w:rPr>
                <w:sz w:val="24"/>
                <w:szCs w:val="24"/>
              </w:rPr>
              <w:t>:</w:t>
            </w:r>
          </w:p>
          <w:p w:rsidR="00FD34FE" w:rsidRPr="00FD34FE" w:rsidRDefault="00FD34FE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>Przewoźnik</w:t>
            </w:r>
          </w:p>
          <w:p w:rsidR="00FD34FE" w:rsidRPr="00FD34FE" w:rsidRDefault="00FD34FE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proofErr w:type="spellStart"/>
            <w:r w:rsidRPr="00FD34FE">
              <w:rPr>
                <w:sz w:val="24"/>
                <w:szCs w:val="24"/>
              </w:rPr>
              <w:t>Truck</w:t>
            </w:r>
            <w:proofErr w:type="spellEnd"/>
            <w:r w:rsidRPr="00FD34FE">
              <w:rPr>
                <w:sz w:val="24"/>
                <w:szCs w:val="24"/>
              </w:rPr>
              <w:t xml:space="preserve"> &amp; Van </w:t>
            </w:r>
          </w:p>
          <w:p w:rsidR="00FD34FE" w:rsidRPr="00FD34FE" w:rsidRDefault="00FD34FE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>TSL Biznes</w:t>
            </w:r>
          </w:p>
          <w:p w:rsidR="00FD34FE" w:rsidRPr="00FD34FE" w:rsidRDefault="00FD34FE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FD34FE">
              <w:rPr>
                <w:sz w:val="24"/>
                <w:szCs w:val="24"/>
              </w:rPr>
              <w:t>Gazeta Transportowa</w:t>
            </w:r>
          </w:p>
          <w:p w:rsidR="00FD34FE" w:rsidRPr="00E6446C" w:rsidRDefault="00FD34FE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244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FD34FE" w:rsidRPr="00614BC9" w:rsidRDefault="00FD34FE" w:rsidP="00614BC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14BC9">
              <w:rPr>
                <w:sz w:val="24"/>
                <w:szCs w:val="24"/>
              </w:rPr>
              <w:t xml:space="preserve"> Letkiewicz A.: Gospodarowanie w transporcie. WUG, Gdańsk 2006.</w:t>
            </w:r>
          </w:p>
          <w:p w:rsidR="000026D5" w:rsidRPr="00E6446C" w:rsidRDefault="000026D5" w:rsidP="00FD34FE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D6049" w:rsidRPr="000D6049" w:rsidRDefault="000D6049" w:rsidP="000D6049">
            <w:pPr>
              <w:rPr>
                <w:rFonts w:ascii="Arial" w:hAnsi="Arial" w:cs="Arial"/>
                <w:sz w:val="21"/>
                <w:szCs w:val="21"/>
              </w:rPr>
            </w:pPr>
          </w:p>
          <w:p w:rsidR="000D6049" w:rsidRPr="000D6049" w:rsidRDefault="000D6049" w:rsidP="000D6049">
            <w:pPr>
              <w:rPr>
                <w:sz w:val="24"/>
                <w:szCs w:val="24"/>
              </w:rPr>
            </w:pPr>
            <w:r w:rsidRPr="000D6049">
              <w:rPr>
                <w:sz w:val="24"/>
                <w:szCs w:val="24"/>
              </w:rPr>
              <w:t xml:space="preserve">prezentacje multimedialne, rozwiązywanie zadań, praca w </w:t>
            </w:r>
            <w:r w:rsidRPr="00554175">
              <w:rPr>
                <w:sz w:val="24"/>
                <w:szCs w:val="24"/>
              </w:rPr>
              <w:t>grupach, analiza tekstów z dyskusją, wycieczka edukacyjna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lastRenderedPageBreak/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</w:p>
        </w:tc>
      </w:tr>
      <w:tr w:rsidR="000026D5" w:rsidRPr="00E6446C" w:rsidTr="00614BC9">
        <w:trPr>
          <w:trHeight w:val="286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4BC9" w:rsidRPr="00E6446C" w:rsidRDefault="000D6049" w:rsidP="000D6049">
            <w:pPr>
              <w:rPr>
                <w:sz w:val="24"/>
                <w:szCs w:val="24"/>
              </w:rPr>
            </w:pPr>
            <w:r w:rsidRPr="000D6049">
              <w:rPr>
                <w:sz w:val="24"/>
                <w:szCs w:val="24"/>
              </w:rPr>
              <w:t xml:space="preserve">Kolokwium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026D5" w:rsidRPr="00614BC9" w:rsidRDefault="00614BC9" w:rsidP="0061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614BC9" w:rsidRPr="00E6446C" w:rsidTr="000026D5">
        <w:trPr>
          <w:trHeight w:val="530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614BC9" w:rsidRPr="000D6049" w:rsidRDefault="00614BC9" w:rsidP="005406F0">
            <w:pPr>
              <w:rPr>
                <w:sz w:val="24"/>
                <w:szCs w:val="24"/>
              </w:rPr>
            </w:pPr>
            <w:r w:rsidRPr="000D6049">
              <w:rPr>
                <w:sz w:val="24"/>
                <w:szCs w:val="24"/>
              </w:rPr>
              <w:t>Praca w grupach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614BC9" w:rsidRDefault="00614BC9" w:rsidP="0061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26D5" w:rsidRPr="00E6446C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54175" w:rsidRPr="00554175" w:rsidRDefault="000026D5" w:rsidP="00554175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  <w:r w:rsidR="00554175" w:rsidRPr="00554175">
              <w:rPr>
                <w:sz w:val="24"/>
                <w:szCs w:val="24"/>
              </w:rPr>
              <w:t xml:space="preserve">Zaliczenie ćwiczeń odbywa się na podstawie kolokwium pisemnego oraz </w:t>
            </w:r>
          </w:p>
          <w:p w:rsidR="000026D5" w:rsidRPr="00E6446C" w:rsidRDefault="00554175" w:rsidP="005406F0">
            <w:pPr>
              <w:rPr>
                <w:sz w:val="24"/>
                <w:szCs w:val="24"/>
              </w:rPr>
            </w:pPr>
            <w:r w:rsidRPr="00554175">
              <w:rPr>
                <w:sz w:val="24"/>
                <w:szCs w:val="24"/>
              </w:rPr>
              <w:t>oceny ciągłej aktywności studenta na zajęciach.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E6446C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NAKŁAD PRACY STUDENTA</w:t>
            </w:r>
          </w:p>
          <w:p w:rsidR="000026D5" w:rsidRPr="00E6446C" w:rsidRDefault="000026D5" w:rsidP="005406F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color w:val="FF0000"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Liczba godzin 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0026D5" w:rsidRPr="00E6446C" w:rsidRDefault="00614BC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0026D5" w:rsidRPr="00E6446C" w:rsidRDefault="00614BC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projektu / eseju / itp.</w:t>
            </w:r>
            <w:r w:rsidRPr="00E6446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0026D5" w:rsidRPr="00734CA3" w:rsidRDefault="00614BC9" w:rsidP="005406F0">
            <w:pPr>
              <w:jc w:val="center"/>
              <w:rPr>
                <w:sz w:val="24"/>
                <w:szCs w:val="24"/>
              </w:rPr>
            </w:pPr>
            <w:r w:rsidRPr="00734CA3">
              <w:rPr>
                <w:sz w:val="24"/>
                <w:szCs w:val="24"/>
              </w:rPr>
              <w:t>1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0026D5" w:rsidRPr="00E6446C" w:rsidRDefault="00614BC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614BC9" w:rsidRDefault="00614BC9" w:rsidP="005406F0">
            <w:pPr>
              <w:jc w:val="center"/>
              <w:rPr>
                <w:b/>
                <w:sz w:val="24"/>
                <w:szCs w:val="24"/>
              </w:rPr>
            </w:pPr>
            <w:r w:rsidRPr="00614BC9">
              <w:rPr>
                <w:b/>
                <w:sz w:val="24"/>
                <w:szCs w:val="24"/>
              </w:rPr>
              <w:t>51</w:t>
            </w:r>
          </w:p>
        </w:tc>
      </w:tr>
      <w:tr w:rsidR="000026D5" w:rsidRPr="00E6446C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614BC9" w:rsidP="00614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Liczba p. ECTS związana z zajęciami praktycznymi</w:t>
            </w:r>
            <w:r w:rsidRPr="00E6446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614BC9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0026D5" w:rsidRPr="008E4BC2" w:rsidRDefault="00614BC9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</w:tr>
    </w:tbl>
    <w:p w:rsidR="002370F3" w:rsidRDefault="002370F3"/>
    <w:sectPr w:rsidR="002370F3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08ED"/>
    <w:multiLevelType w:val="hybridMultilevel"/>
    <w:tmpl w:val="1A906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F1807"/>
    <w:multiLevelType w:val="hybridMultilevel"/>
    <w:tmpl w:val="3FE4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111D5"/>
    <w:multiLevelType w:val="hybridMultilevel"/>
    <w:tmpl w:val="17AA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026D5"/>
    <w:rsid w:val="000026D5"/>
    <w:rsid w:val="000D6049"/>
    <w:rsid w:val="001C5AA1"/>
    <w:rsid w:val="002370F3"/>
    <w:rsid w:val="00350F9B"/>
    <w:rsid w:val="003A64D9"/>
    <w:rsid w:val="00410868"/>
    <w:rsid w:val="00442674"/>
    <w:rsid w:val="00547EE4"/>
    <w:rsid w:val="00554175"/>
    <w:rsid w:val="005B3FEB"/>
    <w:rsid w:val="00614BC9"/>
    <w:rsid w:val="00734CA3"/>
    <w:rsid w:val="007442AE"/>
    <w:rsid w:val="00A4128C"/>
    <w:rsid w:val="00C33269"/>
    <w:rsid w:val="00CD2194"/>
    <w:rsid w:val="00E12430"/>
    <w:rsid w:val="00FD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PWSZ</cp:lastModifiedBy>
  <cp:revision>3</cp:revision>
  <cp:lastPrinted>2014-05-10T09:03:00Z</cp:lastPrinted>
  <dcterms:created xsi:type="dcterms:W3CDTF">2014-05-10T09:04:00Z</dcterms:created>
  <dcterms:modified xsi:type="dcterms:W3CDTF">2016-08-02T11:09:00Z</dcterms:modified>
</cp:coreProperties>
</file>